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37" w:rsidRDefault="00C75837">
      <w:r>
        <w:t>ИНФОРМАЦИЯ О ПРЕДСТОЯЩИХ КОНФЕРЕНЦИЯХ</w:t>
      </w:r>
    </w:p>
    <w:p w:rsidR="00C75837" w:rsidRDefault="00C75837"/>
    <w:p w:rsidR="00C75837" w:rsidRDefault="00C75837" w:rsidP="003A00B3">
      <w:pPr>
        <w:pStyle w:val="a"/>
        <w:ind w:left="567" w:hanging="567"/>
        <w:jc w:val="both"/>
        <w:rPr>
          <w:szCs w:val="24"/>
        </w:rPr>
      </w:pPr>
      <w:r w:rsidRPr="003A00B3">
        <w:rPr>
          <w:szCs w:val="24"/>
        </w:rPr>
        <w:t>1. Седьмая научно-практическая школа-конференция молодых ученых и специалистов «Геология, поиски и комплексная оценка месторождений твердых полезных ископаемых»</w:t>
      </w:r>
      <w:r>
        <w:rPr>
          <w:szCs w:val="24"/>
        </w:rPr>
        <w:t>, 1</w:t>
      </w:r>
      <w:r w:rsidRPr="00926FF1">
        <w:rPr>
          <w:szCs w:val="24"/>
        </w:rPr>
        <w:t>6</w:t>
      </w:r>
      <w:r w:rsidRPr="001F3706">
        <w:rPr>
          <w:szCs w:val="24"/>
        </w:rPr>
        <w:t>-</w:t>
      </w:r>
      <w:r>
        <w:rPr>
          <w:szCs w:val="24"/>
        </w:rPr>
        <w:t>1</w:t>
      </w:r>
      <w:r w:rsidRPr="00926FF1">
        <w:rPr>
          <w:szCs w:val="24"/>
        </w:rPr>
        <w:t>7</w:t>
      </w:r>
      <w:r w:rsidRPr="001F3706">
        <w:rPr>
          <w:szCs w:val="24"/>
        </w:rPr>
        <w:t xml:space="preserve"> мая 201</w:t>
      </w:r>
      <w:r>
        <w:rPr>
          <w:szCs w:val="24"/>
        </w:rPr>
        <w:t>7</w:t>
      </w:r>
      <w:r w:rsidRPr="001F3706">
        <w:rPr>
          <w:szCs w:val="24"/>
        </w:rPr>
        <w:t xml:space="preserve"> г</w:t>
      </w:r>
      <w:r>
        <w:rPr>
          <w:szCs w:val="24"/>
        </w:rPr>
        <w:t xml:space="preserve">ода, г. </w:t>
      </w:r>
      <w:r w:rsidRPr="001F3706">
        <w:rPr>
          <w:szCs w:val="24"/>
        </w:rPr>
        <w:t>Москва</w:t>
      </w:r>
    </w:p>
    <w:p w:rsidR="00C75837" w:rsidRDefault="00C75837" w:rsidP="003A00B3">
      <w:pPr>
        <w:pStyle w:val="a"/>
        <w:ind w:left="567" w:hanging="567"/>
        <w:jc w:val="both"/>
      </w:pPr>
      <w:r>
        <w:rPr>
          <w:szCs w:val="24"/>
        </w:rPr>
        <w:t>2. </w:t>
      </w:r>
      <w:r>
        <w:t>Международная научно-практическая конференция «Актуальные проблемы наук о земле: использование природных ресурсов и сохранение окружающей среды» 25–27 сентября 2017 года, г. Брест</w:t>
      </w:r>
    </w:p>
    <w:p w:rsidR="00C75837" w:rsidRDefault="00C75837" w:rsidP="003A00B3">
      <w:pPr>
        <w:pStyle w:val="a"/>
        <w:ind w:left="567" w:hanging="567"/>
        <w:jc w:val="both"/>
      </w:pPr>
      <w:r w:rsidRPr="003A00B3">
        <w:t>3.</w:t>
      </w:r>
      <w:r>
        <w:t> </w:t>
      </w:r>
      <w:r w:rsidRPr="00754597">
        <w:t>Международная научно-практическая конференция</w:t>
      </w:r>
      <w:r w:rsidRPr="003A00B3">
        <w:t>«Охрана природы и региональное развитие: гармония и конфликты (к Году экологии в России)»</w:t>
      </w:r>
      <w:r>
        <w:t xml:space="preserve">, </w:t>
      </w:r>
      <w:r w:rsidRPr="003A00B3">
        <w:t>25-29 сентября 2017 года, п. Партизанский, Бузулукский район, Оренбургская область</w:t>
      </w:r>
    </w:p>
    <w:p w:rsidR="00C75837" w:rsidRDefault="00C75837" w:rsidP="003A00B3">
      <w:pPr>
        <w:pStyle w:val="a"/>
        <w:ind w:left="567" w:hanging="567"/>
        <w:jc w:val="both"/>
      </w:pPr>
      <w:r>
        <w:t>4. </w:t>
      </w:r>
      <w:r w:rsidRPr="003A00B3">
        <w:t>VI научно-практическая конференции для студентов, аспирантов и молодых ученых «Природопользование и охрана природы»</w:t>
      </w:r>
      <w:r>
        <w:t>,</w:t>
      </w:r>
      <w:r w:rsidRPr="003A00B3">
        <w:t xml:space="preserve"> 7 апреля 2017</w:t>
      </w:r>
      <w:r>
        <w:t xml:space="preserve"> года, г. </w:t>
      </w:r>
      <w:r w:rsidRPr="003A00B3">
        <w:t>Томск</w:t>
      </w:r>
    </w:p>
    <w:p w:rsidR="00C75837" w:rsidRDefault="00C75837" w:rsidP="003A00B3">
      <w:pPr>
        <w:pStyle w:val="a"/>
        <w:ind w:left="567" w:hanging="567"/>
        <w:jc w:val="both"/>
      </w:pPr>
      <w:r>
        <w:t>5. IVМежвузовская студенческая конференция с международным участием «Демографические риски XXI века», посвященная Международному дню народонаселения, 12 мая 2017 года, г. Минск</w:t>
      </w:r>
    </w:p>
    <w:p w:rsidR="00C75837" w:rsidRPr="003A00B3" w:rsidRDefault="00C75837" w:rsidP="003A00B3">
      <w:pPr>
        <w:pStyle w:val="a"/>
        <w:ind w:left="567" w:hanging="567"/>
        <w:jc w:val="both"/>
      </w:pPr>
      <w:r>
        <w:t>6. </w:t>
      </w:r>
      <w:r w:rsidRPr="003A00B3">
        <w:t>I-ая Международная заочная научно-практическая конференция«Современные проблемы географии и экологии»</w:t>
      </w:r>
      <w:r>
        <w:t xml:space="preserve">, </w:t>
      </w:r>
      <w:r w:rsidRPr="003A00B3">
        <w:t>13 июля 2017 г</w:t>
      </w:r>
      <w:r>
        <w:t>ода, г. Саранск</w:t>
      </w:r>
    </w:p>
    <w:p w:rsidR="00C75837" w:rsidRDefault="00C75837" w:rsidP="003A00B3">
      <w:pPr>
        <w:pStyle w:val="a"/>
        <w:ind w:left="567" w:hanging="567"/>
        <w:jc w:val="both"/>
      </w:pPr>
      <w:r>
        <w:t>7. 22 Всероссийская студенческая научно-практическая конференция с международным  участием «</w:t>
      </w:r>
      <w:r w:rsidRPr="003A00B3">
        <w:t>Проблемы экологической и промышленной безопасности современного мира», 24 – 27 апреля 2017 года, г. Иркутск</w:t>
      </w:r>
    </w:p>
    <w:p w:rsidR="00C75837" w:rsidRDefault="00C75837" w:rsidP="003A00B3">
      <w:pPr>
        <w:pStyle w:val="a"/>
        <w:ind w:left="567" w:hanging="567"/>
        <w:jc w:val="both"/>
      </w:pPr>
      <w:r>
        <w:t xml:space="preserve">8. </w:t>
      </w:r>
      <w:r w:rsidRPr="003A00B3">
        <w:t>VI Международная научно-практическая конференция студентов, аспирантов и молодых ученых</w:t>
      </w:r>
      <w:r>
        <w:t xml:space="preserve"> «Среда, окружающая человека: природная, техногенная, социальная», </w:t>
      </w:r>
      <w:r w:rsidRPr="003A00B3">
        <w:t>26 – 28 апреля 2017 года, г. Брянск</w:t>
      </w:r>
    </w:p>
    <w:p w:rsidR="00C75837" w:rsidRDefault="00C75837" w:rsidP="002475A1">
      <w:pPr>
        <w:pStyle w:val="a"/>
        <w:ind w:left="567" w:hanging="567"/>
        <w:jc w:val="both"/>
      </w:pPr>
      <w:r>
        <w:t>9. </w:t>
      </w:r>
      <w:r w:rsidRPr="002475A1">
        <w:t>Международн</w:t>
      </w:r>
      <w:r>
        <w:t>ая</w:t>
      </w:r>
      <w:r w:rsidRPr="002475A1">
        <w:t xml:space="preserve"> заочн</w:t>
      </w:r>
      <w:r>
        <w:t>ая</w:t>
      </w:r>
      <w:r w:rsidRPr="002475A1">
        <w:t xml:space="preserve"> научно-практическ</w:t>
      </w:r>
      <w:r>
        <w:t>ая</w:t>
      </w:r>
      <w:r w:rsidRPr="002475A1">
        <w:t xml:space="preserve"> конференци</w:t>
      </w:r>
      <w:r>
        <w:t>я</w:t>
      </w:r>
      <w:r w:rsidRPr="002475A1">
        <w:t xml:space="preserve"> «Актуальные проблемы биологии и экологии»</w:t>
      </w:r>
      <w:r>
        <w:t xml:space="preserve">, </w:t>
      </w:r>
      <w:r w:rsidRPr="002475A1">
        <w:t>21 апреля 2017г</w:t>
      </w:r>
      <w:r>
        <w:t>ода, г. Грозный</w:t>
      </w:r>
    </w:p>
    <w:p w:rsidR="00C75837" w:rsidRDefault="00C75837" w:rsidP="002475A1">
      <w:pPr>
        <w:pStyle w:val="a"/>
        <w:ind w:left="567" w:hanging="567"/>
        <w:jc w:val="both"/>
      </w:pPr>
      <w:r>
        <w:t>10. </w:t>
      </w:r>
      <w:r w:rsidRPr="002475A1">
        <w:t>Международная научно-исследовательская конференция «Молодежная наука в XXI веке: традиции, инновации, векторы развития»молодых ученых, аспирантов, студентов и старшеклассников</w:t>
      </w:r>
      <w:r>
        <w:t xml:space="preserve">, </w:t>
      </w:r>
      <w:r w:rsidRPr="002475A1">
        <w:t>5 апреля 2017</w:t>
      </w:r>
      <w:r>
        <w:t xml:space="preserve"> года, г. Самара – г. Оренбург</w:t>
      </w:r>
    </w:p>
    <w:p w:rsidR="00C75837" w:rsidRDefault="00C75837" w:rsidP="002475A1">
      <w:pPr>
        <w:pStyle w:val="a"/>
        <w:ind w:left="567" w:hanging="567"/>
        <w:jc w:val="both"/>
      </w:pPr>
      <w:r>
        <w:t>11. VII Международная научная конференция «Проблемы природопользования и экологическая ситуация в Европейской России и на сопредельных территориях», 17-20 октября 2017 года, г. Белгород</w:t>
      </w:r>
    </w:p>
    <w:p w:rsidR="00C75837" w:rsidRDefault="00C75837" w:rsidP="002475A1">
      <w:pPr>
        <w:pStyle w:val="a"/>
        <w:ind w:left="567" w:hanging="567"/>
        <w:jc w:val="both"/>
      </w:pPr>
      <w:r>
        <w:t xml:space="preserve">12. </w:t>
      </w:r>
      <w:r w:rsidRPr="002475A1">
        <w:t>Международная научно-практическая конференция«Проблемы природоохранной организации ландшафтов»</w:t>
      </w:r>
      <w:r>
        <w:t xml:space="preserve">, </w:t>
      </w:r>
      <w:r w:rsidRPr="002475A1">
        <w:t>21-24 апреля 2017</w:t>
      </w:r>
      <w:r>
        <w:t xml:space="preserve"> года, г. Новочеркасск.</w:t>
      </w:r>
    </w:p>
    <w:p w:rsidR="00C75837" w:rsidRPr="002475A1" w:rsidRDefault="00C75837" w:rsidP="002475A1">
      <w:pPr>
        <w:pStyle w:val="a"/>
        <w:ind w:left="567" w:hanging="567"/>
        <w:jc w:val="both"/>
      </w:pPr>
      <w:r>
        <w:t>13. XII международная ландшафтная конференция «Ландшафтно-экологическое обеспечение рационального природопользования и устойчивого развития» 21-27 августа 2017 года, г. Тюмень</w:t>
      </w:r>
    </w:p>
    <w:p w:rsidR="00C75837" w:rsidRDefault="00C75837" w:rsidP="002475A1">
      <w:pPr>
        <w:pStyle w:val="a"/>
        <w:ind w:left="567" w:hanging="567"/>
        <w:jc w:val="both"/>
      </w:pPr>
      <w:r>
        <w:t>14. III международный научно-практический семинар«Современные технологии в деятельности ООПТ: ГИС, ДЗЗ» (ГИС-Нарочь_2017), 15-19 мая 2017 года, к.п. Нарочь.</w:t>
      </w:r>
    </w:p>
    <w:p w:rsidR="00C75837" w:rsidRDefault="00C75837" w:rsidP="002475A1">
      <w:pPr>
        <w:pStyle w:val="a"/>
        <w:ind w:left="567" w:hanging="567"/>
        <w:jc w:val="both"/>
      </w:pPr>
      <w:r>
        <w:t xml:space="preserve">15. </w:t>
      </w:r>
      <w:r w:rsidRPr="002475A1">
        <w:t>Международн</w:t>
      </w:r>
      <w:r>
        <w:t>ая</w:t>
      </w:r>
      <w:r w:rsidRPr="002475A1">
        <w:t xml:space="preserve"> научно-практическ</w:t>
      </w:r>
      <w:r>
        <w:t>ая</w:t>
      </w:r>
      <w:r w:rsidRPr="002475A1">
        <w:t xml:space="preserve"> конференци</w:t>
      </w:r>
      <w:r>
        <w:t>я</w:t>
      </w:r>
      <w:r w:rsidRPr="002475A1">
        <w:t>«Всемирный день охраны окружающей среды (Экологические чтения – 2017)»</w:t>
      </w:r>
      <w:r>
        <w:t>,5 июня 2017 года, г. Омск</w:t>
      </w:r>
    </w:p>
    <w:p w:rsidR="00C75837" w:rsidRDefault="00C75837" w:rsidP="006E7AD9">
      <w:pPr>
        <w:pStyle w:val="a"/>
        <w:ind w:left="567" w:hanging="567"/>
        <w:jc w:val="both"/>
      </w:pPr>
      <w:r>
        <w:t>16.</w:t>
      </w:r>
      <w:r w:rsidRPr="005D7F35">
        <w:t>Международная научная конференция</w:t>
      </w:r>
      <w:r w:rsidRPr="006E7AD9">
        <w:t xml:space="preserve"> «Геология и минерально-сырьевые ресурсы Запада Восточно-Европейской платформы: проблемы изучения и рационального использования»</w:t>
      </w:r>
      <w:r>
        <w:t xml:space="preserve">, </w:t>
      </w:r>
      <w:r w:rsidRPr="006E7AD9">
        <w:t>31 июля – 03 августа 2017 года, г. Минск</w:t>
      </w:r>
    </w:p>
    <w:p w:rsidR="00C75837" w:rsidRDefault="00C75837" w:rsidP="002475A1">
      <w:pPr>
        <w:pStyle w:val="a"/>
        <w:ind w:left="567" w:hanging="567"/>
        <w:jc w:val="both"/>
      </w:pPr>
      <w:r>
        <w:t xml:space="preserve">17. </w:t>
      </w:r>
      <w:r w:rsidRPr="002475A1">
        <w:t>XХIV Международная студенческая научно-практическая конференции «От идеи – к инновации», 27 апреля 2017 года, г. Мозырь.</w:t>
      </w:r>
    </w:p>
    <w:p w:rsidR="00C75837" w:rsidRPr="009D3E1D" w:rsidRDefault="00C75837" w:rsidP="002475A1">
      <w:pPr>
        <w:pStyle w:val="a"/>
        <w:ind w:left="567" w:hanging="567"/>
        <w:jc w:val="both"/>
      </w:pPr>
      <w:r>
        <w:t>18. Очередной выпуск журнала «Научные записки Сумского государственного педагогического университета. Серия географические науки»</w:t>
      </w:r>
      <w:bookmarkStart w:id="0" w:name="_GoBack"/>
      <w:bookmarkEnd w:id="0"/>
    </w:p>
    <w:p w:rsidR="00C75837" w:rsidRPr="009D3E1D" w:rsidRDefault="00C75837" w:rsidP="009D3E1D">
      <w:pPr>
        <w:jc w:val="both"/>
        <w:rPr>
          <w:sz w:val="24"/>
          <w:szCs w:val="24"/>
        </w:rPr>
      </w:pPr>
      <w:r w:rsidRPr="009D3E1D">
        <w:rPr>
          <w:sz w:val="24"/>
          <w:szCs w:val="24"/>
        </w:rPr>
        <w:t xml:space="preserve">19. </w:t>
      </w:r>
      <w:r w:rsidRPr="009D3E1D">
        <w:rPr>
          <w:rStyle w:val="Strong"/>
          <w:b w:val="0"/>
          <w:sz w:val="24"/>
          <w:szCs w:val="24"/>
        </w:rPr>
        <w:t>Региональная научно-практическая конференция студентов, аспирантов и молодых учёных по естественным наукам</w:t>
      </w:r>
      <w:r w:rsidRPr="009D3E1D">
        <w:rPr>
          <w:sz w:val="24"/>
          <w:szCs w:val="24"/>
        </w:rPr>
        <w:t xml:space="preserve">  </w:t>
      </w:r>
      <w:r w:rsidRPr="009D3E1D">
        <w:rPr>
          <w:rStyle w:val="Strong"/>
          <w:b w:val="0"/>
          <w:sz w:val="24"/>
          <w:szCs w:val="24"/>
        </w:rPr>
        <w:t>11 апреля - 30 апреля 2017 года, г. Владивосток</w:t>
      </w:r>
    </w:p>
    <w:p w:rsidR="00C75837" w:rsidRPr="009D3E1D" w:rsidRDefault="00C75837" w:rsidP="009D3E1D">
      <w:pPr>
        <w:jc w:val="both"/>
        <w:rPr>
          <w:sz w:val="24"/>
          <w:szCs w:val="24"/>
        </w:rPr>
      </w:pPr>
      <w:r w:rsidRPr="009D3E1D">
        <w:rPr>
          <w:sz w:val="24"/>
          <w:szCs w:val="24"/>
        </w:rPr>
        <w:t> </w:t>
      </w:r>
    </w:p>
    <w:p w:rsidR="00C75837" w:rsidRPr="009D3E1D" w:rsidRDefault="00C75837" w:rsidP="009D3E1D">
      <w:pPr>
        <w:jc w:val="both"/>
        <w:rPr>
          <w:sz w:val="24"/>
          <w:szCs w:val="24"/>
        </w:rPr>
      </w:pPr>
      <w:r w:rsidRPr="009D3E1D">
        <w:rPr>
          <w:sz w:val="24"/>
          <w:szCs w:val="24"/>
        </w:rPr>
        <w:t xml:space="preserve">20. </w:t>
      </w:r>
      <w:r w:rsidRPr="009D3E1D">
        <w:rPr>
          <w:color w:val="000000"/>
          <w:sz w:val="24"/>
          <w:szCs w:val="24"/>
        </w:rPr>
        <w:t>Первый международный экологический форум «Здоровая окружающая среда – основа безопасности регионов», 11-13 мая 2017 года, г. Рязань</w:t>
      </w:r>
    </w:p>
    <w:p w:rsidR="00C75837" w:rsidRPr="009D3E1D" w:rsidRDefault="00C75837" w:rsidP="009D3E1D">
      <w:pPr>
        <w:jc w:val="both"/>
        <w:rPr>
          <w:sz w:val="24"/>
          <w:szCs w:val="24"/>
        </w:rPr>
      </w:pPr>
      <w:r w:rsidRPr="009D3E1D">
        <w:rPr>
          <w:sz w:val="24"/>
          <w:szCs w:val="24"/>
        </w:rPr>
        <w:t>21. II Всероссийский конгресс молодых ученых-географов «Геопоиск</w:t>
      </w:r>
      <w:r w:rsidRPr="009D3E1D">
        <w:rPr>
          <w:sz w:val="24"/>
          <w:szCs w:val="24"/>
        </w:rPr>
        <w:noBreakHyphen/>
        <w:t xml:space="preserve">2017», октябрь </w:t>
      </w:r>
      <w:smartTag w:uri="urn:schemas-microsoft-com:office:smarttags" w:element="metricconverter">
        <w:smartTagPr>
          <w:attr w:name="ProductID" w:val="2017, г"/>
        </w:smartTagPr>
        <w:r w:rsidRPr="009D3E1D">
          <w:rPr>
            <w:sz w:val="24"/>
            <w:szCs w:val="24"/>
          </w:rPr>
          <w:t>2017, г</w:t>
        </w:r>
      </w:smartTag>
      <w:r w:rsidRPr="009D3E1D">
        <w:rPr>
          <w:sz w:val="24"/>
          <w:szCs w:val="24"/>
        </w:rPr>
        <w:t>. Тверь</w:t>
      </w:r>
    </w:p>
    <w:p w:rsidR="00C75837" w:rsidRPr="009D3E1D" w:rsidRDefault="00C75837" w:rsidP="009D3E1D">
      <w:pPr>
        <w:shd w:val="clear" w:color="auto" w:fill="FFFFFF"/>
        <w:jc w:val="both"/>
        <w:rPr>
          <w:sz w:val="24"/>
          <w:szCs w:val="24"/>
        </w:rPr>
      </w:pPr>
      <w:r w:rsidRPr="009D3E1D">
        <w:rPr>
          <w:color w:val="000000"/>
          <w:sz w:val="24"/>
          <w:szCs w:val="24"/>
        </w:rPr>
        <w:t>22. III международная конференция "Окружающая среда и устойчивое развитие регионов: экологические вызовы XXI века", 27-29 сентября 2017 года, г. Казань</w:t>
      </w:r>
    </w:p>
    <w:p w:rsidR="00C75837" w:rsidRPr="009D3E1D" w:rsidRDefault="00C75837" w:rsidP="002475A1">
      <w:pPr>
        <w:pStyle w:val="a"/>
        <w:ind w:left="567" w:hanging="567"/>
        <w:jc w:val="both"/>
        <w:rPr>
          <w:szCs w:val="24"/>
        </w:rPr>
      </w:pPr>
    </w:p>
    <w:sectPr w:rsidR="00C75837" w:rsidRPr="009D3E1D" w:rsidSect="00F2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0B3"/>
    <w:rsid w:val="0002020C"/>
    <w:rsid w:val="00036C81"/>
    <w:rsid w:val="000475F8"/>
    <w:rsid w:val="00060E82"/>
    <w:rsid w:val="00064067"/>
    <w:rsid w:val="0006676C"/>
    <w:rsid w:val="000908E5"/>
    <w:rsid w:val="000B0EDE"/>
    <w:rsid w:val="000B6FD9"/>
    <w:rsid w:val="000F7E15"/>
    <w:rsid w:val="0010617C"/>
    <w:rsid w:val="00115D49"/>
    <w:rsid w:val="00122BE4"/>
    <w:rsid w:val="00153B51"/>
    <w:rsid w:val="00157275"/>
    <w:rsid w:val="001777A8"/>
    <w:rsid w:val="00177DC1"/>
    <w:rsid w:val="001816B2"/>
    <w:rsid w:val="001828DA"/>
    <w:rsid w:val="001951CB"/>
    <w:rsid w:val="001A1FF8"/>
    <w:rsid w:val="001F30CE"/>
    <w:rsid w:val="001F3706"/>
    <w:rsid w:val="001F715B"/>
    <w:rsid w:val="00203118"/>
    <w:rsid w:val="002124E4"/>
    <w:rsid w:val="00215F4F"/>
    <w:rsid w:val="002272BC"/>
    <w:rsid w:val="002458F6"/>
    <w:rsid w:val="002475A1"/>
    <w:rsid w:val="00266535"/>
    <w:rsid w:val="00280091"/>
    <w:rsid w:val="002A721E"/>
    <w:rsid w:val="002B59FE"/>
    <w:rsid w:val="002C2AF9"/>
    <w:rsid w:val="002C7CD6"/>
    <w:rsid w:val="002D2E5D"/>
    <w:rsid w:val="0031096E"/>
    <w:rsid w:val="0035182F"/>
    <w:rsid w:val="00352FBC"/>
    <w:rsid w:val="003652E7"/>
    <w:rsid w:val="003706DF"/>
    <w:rsid w:val="003A00B3"/>
    <w:rsid w:val="003B16E9"/>
    <w:rsid w:val="003D66AE"/>
    <w:rsid w:val="003F21A7"/>
    <w:rsid w:val="0042714E"/>
    <w:rsid w:val="00434EBC"/>
    <w:rsid w:val="00463E05"/>
    <w:rsid w:val="00494151"/>
    <w:rsid w:val="004A4C6A"/>
    <w:rsid w:val="004D21E1"/>
    <w:rsid w:val="004E09CD"/>
    <w:rsid w:val="004E55F9"/>
    <w:rsid w:val="004E58C6"/>
    <w:rsid w:val="004F6104"/>
    <w:rsid w:val="004F7065"/>
    <w:rsid w:val="00535B43"/>
    <w:rsid w:val="0056578A"/>
    <w:rsid w:val="00571DDC"/>
    <w:rsid w:val="00586914"/>
    <w:rsid w:val="005945C4"/>
    <w:rsid w:val="005A1F63"/>
    <w:rsid w:val="005A63EA"/>
    <w:rsid w:val="005B334C"/>
    <w:rsid w:val="005D7F35"/>
    <w:rsid w:val="005E46A8"/>
    <w:rsid w:val="005E4788"/>
    <w:rsid w:val="00610A24"/>
    <w:rsid w:val="0062723F"/>
    <w:rsid w:val="006332AF"/>
    <w:rsid w:val="00633CAD"/>
    <w:rsid w:val="00644FE0"/>
    <w:rsid w:val="0064529A"/>
    <w:rsid w:val="00673BF3"/>
    <w:rsid w:val="006969D0"/>
    <w:rsid w:val="006A242D"/>
    <w:rsid w:val="006A38BB"/>
    <w:rsid w:val="006E31AB"/>
    <w:rsid w:val="006E4934"/>
    <w:rsid w:val="006E7AD9"/>
    <w:rsid w:val="006F5F0A"/>
    <w:rsid w:val="00726583"/>
    <w:rsid w:val="007329BB"/>
    <w:rsid w:val="00752677"/>
    <w:rsid w:val="00754597"/>
    <w:rsid w:val="00783786"/>
    <w:rsid w:val="007868F5"/>
    <w:rsid w:val="00790A13"/>
    <w:rsid w:val="007A63FA"/>
    <w:rsid w:val="007E0BA6"/>
    <w:rsid w:val="007F1BFC"/>
    <w:rsid w:val="008009FE"/>
    <w:rsid w:val="00810602"/>
    <w:rsid w:val="008156D6"/>
    <w:rsid w:val="00821D61"/>
    <w:rsid w:val="008308A6"/>
    <w:rsid w:val="008341C6"/>
    <w:rsid w:val="00854776"/>
    <w:rsid w:val="00861F6F"/>
    <w:rsid w:val="00864C07"/>
    <w:rsid w:val="008727BF"/>
    <w:rsid w:val="008A1481"/>
    <w:rsid w:val="008C2AE8"/>
    <w:rsid w:val="008D3C87"/>
    <w:rsid w:val="00921F3F"/>
    <w:rsid w:val="0092396B"/>
    <w:rsid w:val="00926FF1"/>
    <w:rsid w:val="00934D15"/>
    <w:rsid w:val="0093672D"/>
    <w:rsid w:val="00946391"/>
    <w:rsid w:val="00956A1B"/>
    <w:rsid w:val="00964429"/>
    <w:rsid w:val="009673B5"/>
    <w:rsid w:val="0097133A"/>
    <w:rsid w:val="009D3E1D"/>
    <w:rsid w:val="009F32DC"/>
    <w:rsid w:val="00A14CA2"/>
    <w:rsid w:val="00A2229C"/>
    <w:rsid w:val="00A25918"/>
    <w:rsid w:val="00A52279"/>
    <w:rsid w:val="00A55A0E"/>
    <w:rsid w:val="00A8231E"/>
    <w:rsid w:val="00AB4D79"/>
    <w:rsid w:val="00AC6228"/>
    <w:rsid w:val="00AD62E8"/>
    <w:rsid w:val="00AD64F7"/>
    <w:rsid w:val="00AE5CBC"/>
    <w:rsid w:val="00B027B0"/>
    <w:rsid w:val="00B10DB8"/>
    <w:rsid w:val="00B126D0"/>
    <w:rsid w:val="00B178D4"/>
    <w:rsid w:val="00B26AF8"/>
    <w:rsid w:val="00B4084D"/>
    <w:rsid w:val="00B51373"/>
    <w:rsid w:val="00B5503D"/>
    <w:rsid w:val="00B563C8"/>
    <w:rsid w:val="00B655CA"/>
    <w:rsid w:val="00B90C28"/>
    <w:rsid w:val="00BA26E7"/>
    <w:rsid w:val="00BA5EFF"/>
    <w:rsid w:val="00BB051B"/>
    <w:rsid w:val="00BB4FFB"/>
    <w:rsid w:val="00BB515F"/>
    <w:rsid w:val="00BD7A8E"/>
    <w:rsid w:val="00BE04DC"/>
    <w:rsid w:val="00BE0E58"/>
    <w:rsid w:val="00C0516B"/>
    <w:rsid w:val="00C05FEB"/>
    <w:rsid w:val="00C07389"/>
    <w:rsid w:val="00C21940"/>
    <w:rsid w:val="00C30003"/>
    <w:rsid w:val="00C30E28"/>
    <w:rsid w:val="00C511CE"/>
    <w:rsid w:val="00C519C7"/>
    <w:rsid w:val="00C53DD8"/>
    <w:rsid w:val="00C61E29"/>
    <w:rsid w:val="00C75837"/>
    <w:rsid w:val="00C942F7"/>
    <w:rsid w:val="00C94374"/>
    <w:rsid w:val="00CB557D"/>
    <w:rsid w:val="00CE37C1"/>
    <w:rsid w:val="00CE417F"/>
    <w:rsid w:val="00CF424E"/>
    <w:rsid w:val="00CF6288"/>
    <w:rsid w:val="00D01FB5"/>
    <w:rsid w:val="00D026B4"/>
    <w:rsid w:val="00D27C5E"/>
    <w:rsid w:val="00D31483"/>
    <w:rsid w:val="00D55AA9"/>
    <w:rsid w:val="00D61376"/>
    <w:rsid w:val="00D925C2"/>
    <w:rsid w:val="00DC45C3"/>
    <w:rsid w:val="00DC738A"/>
    <w:rsid w:val="00DD0AF9"/>
    <w:rsid w:val="00DD571D"/>
    <w:rsid w:val="00DE4D0D"/>
    <w:rsid w:val="00E021B4"/>
    <w:rsid w:val="00E22C24"/>
    <w:rsid w:val="00E3594B"/>
    <w:rsid w:val="00E54C4A"/>
    <w:rsid w:val="00E632AE"/>
    <w:rsid w:val="00EB03EC"/>
    <w:rsid w:val="00EE7F12"/>
    <w:rsid w:val="00F00241"/>
    <w:rsid w:val="00F12966"/>
    <w:rsid w:val="00F12F15"/>
    <w:rsid w:val="00F23D1C"/>
    <w:rsid w:val="00F4599B"/>
    <w:rsid w:val="00F50AB5"/>
    <w:rsid w:val="00F52CE5"/>
    <w:rsid w:val="00F543A4"/>
    <w:rsid w:val="00F76DAA"/>
    <w:rsid w:val="00F92D14"/>
    <w:rsid w:val="00F95C96"/>
    <w:rsid w:val="00FA0952"/>
    <w:rsid w:val="00FA6E38"/>
    <w:rsid w:val="00FB0276"/>
    <w:rsid w:val="00FB4CDF"/>
    <w:rsid w:val="00FC1C3E"/>
    <w:rsid w:val="00FC6065"/>
    <w:rsid w:val="00FD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1C"/>
    <w:pPr>
      <w:jc w:val="center"/>
    </w:pPr>
    <w:rPr>
      <w:sz w:val="28"/>
      <w:szCs w:val="28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A00B3"/>
    <w:pPr>
      <w:keepNext/>
      <w:jc w:val="both"/>
      <w:outlineLvl w:val="5"/>
    </w:pPr>
    <w:rPr>
      <w:rFonts w:eastAsia="MS Mincho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3A00B3"/>
    <w:rPr>
      <w:rFonts w:eastAsia="MS Mincho" w:cs="Times New Roman"/>
      <w:b/>
      <w:bCs/>
      <w:sz w:val="24"/>
      <w:szCs w:val="24"/>
      <w:lang w:val="en-US"/>
    </w:rPr>
  </w:style>
  <w:style w:type="paragraph" w:customStyle="1" w:styleId="a">
    <w:name w:val="Стиль"/>
    <w:uiPriority w:val="99"/>
    <w:rsid w:val="003A00B3"/>
    <w:rPr>
      <w:rFonts w:eastAsia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3A00B3"/>
    <w:pPr>
      <w:pBdr>
        <w:bottom w:val="single" w:sz="12" w:space="1" w:color="auto"/>
      </w:pBdr>
      <w:jc w:val="left"/>
    </w:pPr>
    <w:rPr>
      <w:rFonts w:eastAsia="Times New Roman"/>
      <w:b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A00B3"/>
    <w:rPr>
      <w:rFonts w:eastAsia="Times New Roman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3A00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A00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A00B3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0B3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2475A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475A1"/>
    <w:rPr>
      <w:rFonts w:cs="Times New Roman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9D3E1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9E5037-0B4A-42CA-B996-0725E41025FD}"/>
</file>

<file path=customXml/itemProps2.xml><?xml version="1.0" encoding="utf-8"?>
<ds:datastoreItem xmlns:ds="http://schemas.openxmlformats.org/officeDocument/2006/customXml" ds:itemID="{BC59671C-48C5-4164-9924-06447380E5C4}"/>
</file>

<file path=customXml/itemProps3.xml><?xml version="1.0" encoding="utf-8"?>
<ds:datastoreItem xmlns:ds="http://schemas.openxmlformats.org/officeDocument/2006/customXml" ds:itemID="{4D7C6725-F642-4406-A969-C4EAC6C09531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546</Words>
  <Characters>3116</Characters>
  <Application>Microsoft Office Outlook</Application>
  <DocSecurity>0</DocSecurity>
  <Lines>0</Lines>
  <Paragraphs>0</Paragraphs>
  <ScaleCrop>false</ScaleCrop>
  <Company>SPecialiST RePack &amp; SanBuild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Shpilevskaya</cp:lastModifiedBy>
  <cp:revision>2</cp:revision>
  <dcterms:created xsi:type="dcterms:W3CDTF">2017-03-10T11:12:00Z</dcterms:created>
  <dcterms:modified xsi:type="dcterms:W3CDTF">2017-03-13T10:51:00Z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